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4457" w14:textId="77777777" w:rsidR="005A6A6D" w:rsidRPr="005E0C35" w:rsidRDefault="00195D07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</w:pP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CAB12F0" wp14:editId="0A024A3F">
            <wp:simplePos x="0" y="0"/>
            <wp:positionH relativeFrom="column">
              <wp:posOffset>-781050</wp:posOffset>
            </wp:positionH>
            <wp:positionV relativeFrom="paragraph">
              <wp:posOffset>-549275</wp:posOffset>
            </wp:positionV>
            <wp:extent cx="781050" cy="781050"/>
            <wp:effectExtent l="0" t="0" r="0" b="0"/>
            <wp:wrapNone/>
            <wp:docPr id="2" name="Picture 2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E70A30" wp14:editId="7E7E88DC">
            <wp:simplePos x="0" y="0"/>
            <wp:positionH relativeFrom="column">
              <wp:posOffset>8867775</wp:posOffset>
            </wp:positionH>
            <wp:positionV relativeFrom="paragraph">
              <wp:posOffset>-511175</wp:posOffset>
            </wp:positionV>
            <wp:extent cx="781050" cy="781050"/>
            <wp:effectExtent l="0" t="0" r="0" b="0"/>
            <wp:wrapNone/>
            <wp:docPr id="1" name="Picture 1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B87" w:rsidRPr="005E0C35"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  <w:t xml:space="preserve">Role Profile </w:t>
      </w:r>
    </w:p>
    <w:p w14:paraId="7F1FB111" w14:textId="77777777" w:rsidR="005A6A6D" w:rsidRPr="005E0C35" w:rsidRDefault="005A6A6D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u w:color="262626"/>
          <w:lang w:val="en-GB"/>
        </w:rPr>
      </w:pPr>
    </w:p>
    <w:tbl>
      <w:tblPr>
        <w:tblW w:w="145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4320"/>
        <w:gridCol w:w="2880"/>
        <w:gridCol w:w="5400"/>
      </w:tblGrid>
      <w:tr w:rsidR="005A6A6D" w:rsidRPr="005E0C35" w14:paraId="13056640" w14:textId="77777777">
        <w:trPr>
          <w:trHeight w:val="53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D5DA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Job Title: </w:t>
            </w:r>
          </w:p>
        </w:tc>
        <w:tc>
          <w:tcPr>
            <w:tcW w:w="1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15FE" w14:textId="0A3A5EB6" w:rsidR="005A6A6D" w:rsidRPr="005E0C35" w:rsidRDefault="00633216" w:rsidP="00CE211A">
            <w:r>
              <w:rPr>
                <w:rStyle w:val="PageNumber"/>
                <w:rFonts w:ascii="Calibri" w:eastAsia="Calibri" w:hAnsi="Calibri" w:cs="Calibri"/>
              </w:rPr>
              <w:t>Ticket &amp; Merchandise</w:t>
            </w:r>
            <w:r w:rsidR="00F20D7B">
              <w:rPr>
                <w:rStyle w:val="PageNumber"/>
                <w:rFonts w:ascii="Calibri" w:eastAsia="Calibri" w:hAnsi="Calibri" w:cs="Calibri"/>
              </w:rPr>
              <w:t xml:space="preserve"> </w:t>
            </w:r>
            <w:r w:rsidR="00FF18F4">
              <w:rPr>
                <w:rStyle w:val="PageNumber"/>
                <w:rFonts w:ascii="Calibri" w:eastAsia="Calibri" w:hAnsi="Calibri" w:cs="Calibri"/>
              </w:rPr>
              <w:t>Offic</w:t>
            </w:r>
            <w:r w:rsidR="00F20D7B">
              <w:rPr>
                <w:rStyle w:val="PageNumber"/>
                <w:rFonts w:ascii="Calibri" w:eastAsia="Calibri" w:hAnsi="Calibri" w:cs="Calibri"/>
              </w:rPr>
              <w:t>er</w:t>
            </w:r>
            <w:r w:rsidR="00D30FC9">
              <w:rPr>
                <w:rStyle w:val="PageNumber"/>
                <w:rFonts w:ascii="Calibri" w:eastAsia="Calibri" w:hAnsi="Calibri" w:cs="Calibri"/>
              </w:rPr>
              <w:t xml:space="preserve"> (Full Time)</w:t>
            </w:r>
          </w:p>
        </w:tc>
      </w:tr>
      <w:tr w:rsidR="005A6A6D" w:rsidRPr="005E0C35" w14:paraId="4658A322" w14:textId="77777777">
        <w:trPr>
          <w:trHeight w:val="57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68D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Reports To: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C471" w14:textId="77777777" w:rsidR="005A6A6D" w:rsidRPr="005E0C35" w:rsidRDefault="006A5B3B" w:rsidP="0051412B">
            <w:r>
              <w:rPr>
                <w:rStyle w:val="PageNumber"/>
                <w:rFonts w:ascii="Calibri" w:eastAsia="Calibri" w:hAnsi="Calibri" w:cs="Calibri"/>
                <w:lang w:val="en-GB"/>
              </w:rPr>
              <w:t>Chief Executive</w:t>
            </w:r>
            <w:r w:rsidR="005F4B87" w:rsidRPr="005E0C35">
              <w:rPr>
                <w:rStyle w:val="PageNumber"/>
                <w:rFonts w:ascii="Calibri" w:eastAsia="Calibri" w:hAnsi="Calibri" w:cs="Calibri"/>
                <w:lang w:val="en-GB"/>
              </w:rPr>
              <w:t xml:space="preserve">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EFB4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Jobs Reporting into the Job Holder: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9F44" w14:textId="77777777" w:rsidR="005A6A6D" w:rsidRPr="00CE211A" w:rsidRDefault="00CE211A" w:rsidP="00FC3857">
            <w:pPr>
              <w:rPr>
                <w:rFonts w:ascii="Calibri" w:hAnsi="Calibri"/>
              </w:rPr>
            </w:pPr>
            <w:r w:rsidRPr="00CE211A">
              <w:rPr>
                <w:rFonts w:ascii="Calibri" w:hAnsi="Calibri"/>
              </w:rPr>
              <w:t>None</w:t>
            </w:r>
          </w:p>
        </w:tc>
      </w:tr>
      <w:tr w:rsidR="005A6A6D" w:rsidRPr="005E0C35" w14:paraId="63546FE5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285E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1. Job Purpose</w:t>
            </w:r>
          </w:p>
        </w:tc>
      </w:tr>
      <w:tr w:rsidR="005A6A6D" w:rsidRPr="005E0C35" w14:paraId="06403F46" w14:textId="77777777" w:rsidTr="00B9642B">
        <w:trPr>
          <w:trHeight w:val="1106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3131FE4" w14:textId="0B8EE24D" w:rsidR="00AB683B" w:rsidRPr="00025260" w:rsidRDefault="00CE0CFF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rFonts w:ascii="Calibri" w:hAnsi="Calibri" w:cs="Calibri"/>
                <w:lang w:val="en-GB"/>
              </w:rPr>
            </w:pPr>
            <w:r w:rsidRPr="00025260">
              <w:rPr>
                <w:rStyle w:val="PageNumber"/>
                <w:rFonts w:ascii="Calibri" w:eastAsia="Calibri" w:hAnsi="Calibri" w:cs="Calibri"/>
                <w:lang w:val="en-GB"/>
              </w:rPr>
              <w:t>To lead</w:t>
            </w:r>
            <w:r w:rsidR="00FF18F4" w:rsidRPr="00025260">
              <w:rPr>
                <w:rStyle w:val="PageNumber"/>
                <w:rFonts w:ascii="Calibri" w:eastAsia="Calibri" w:hAnsi="Calibri" w:cs="Calibri"/>
                <w:lang w:val="en-GB"/>
              </w:rPr>
              <w:t>, drive</w:t>
            </w:r>
            <w:r w:rsidR="00AB683B" w:rsidRPr="00025260">
              <w:rPr>
                <w:rStyle w:val="PageNumber"/>
                <w:rFonts w:ascii="Calibri" w:eastAsia="Calibri" w:hAnsi="Calibri" w:cs="Calibri"/>
                <w:lang w:val="en-GB"/>
              </w:rPr>
              <w:t xml:space="preserve"> &amp; monitor</w:t>
            </w:r>
            <w:r w:rsidRPr="00025260">
              <w:rPr>
                <w:rStyle w:val="PageNumber"/>
                <w:rFonts w:ascii="Calibri" w:eastAsia="Calibri" w:hAnsi="Calibri" w:cs="Calibri"/>
                <w:lang w:val="en-GB"/>
              </w:rPr>
              <w:t xml:space="preserve"> </w:t>
            </w:r>
            <w:r w:rsidR="009E2788" w:rsidRPr="00025260">
              <w:rPr>
                <w:rStyle w:val="PageNumber"/>
                <w:rFonts w:ascii="Calibri" w:eastAsia="Calibri" w:hAnsi="Calibri" w:cs="Calibri"/>
                <w:lang w:val="en-GB"/>
              </w:rPr>
              <w:t xml:space="preserve">all </w:t>
            </w:r>
            <w:r w:rsidR="00F20D7B" w:rsidRPr="00025260">
              <w:rPr>
                <w:rStyle w:val="PageNumber"/>
                <w:rFonts w:ascii="Calibri" w:eastAsia="Calibri" w:hAnsi="Calibri" w:cs="Calibri"/>
                <w:lang w:val="en-GB"/>
              </w:rPr>
              <w:t xml:space="preserve">aspects of the Aldershot Town Football Club </w:t>
            </w:r>
            <w:r w:rsidR="00633216" w:rsidRPr="00025260">
              <w:rPr>
                <w:rStyle w:val="PageNumber"/>
                <w:rFonts w:ascii="Calibri" w:eastAsia="Calibri" w:hAnsi="Calibri" w:cs="Calibri"/>
                <w:lang w:val="en-GB"/>
              </w:rPr>
              <w:t>Ticketing &amp; Merchandise Strategy</w:t>
            </w:r>
            <w:r w:rsidR="00FF18F4" w:rsidRPr="00025260">
              <w:rPr>
                <w:rStyle w:val="PageNumber"/>
                <w:rFonts w:ascii="Calibri" w:eastAsia="Calibri" w:hAnsi="Calibri" w:cs="Calibri"/>
                <w:lang w:val="en-GB"/>
              </w:rPr>
              <w:t xml:space="preserve"> to meet annual targets </w:t>
            </w:r>
          </w:p>
          <w:p w14:paraId="038C526F" w14:textId="1C36F83D" w:rsidR="00633216" w:rsidRPr="00025260" w:rsidRDefault="00633216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rFonts w:ascii="Calibri" w:hAnsi="Calibri" w:cs="Calibri"/>
                <w:lang w:val="en-GB"/>
              </w:rPr>
            </w:pPr>
            <w:r w:rsidRPr="00025260">
              <w:rPr>
                <w:rStyle w:val="PageNumber"/>
                <w:rFonts w:ascii="Calibri" w:hAnsi="Calibri" w:cs="Calibri"/>
                <w:lang w:val="en-GB"/>
              </w:rPr>
              <w:t>To oversee &amp; champion the implementation of the Club’s on-line ticketing platform</w:t>
            </w:r>
          </w:p>
          <w:p w14:paraId="03DE0405" w14:textId="068F47A9" w:rsidR="00633216" w:rsidRPr="00025260" w:rsidRDefault="00633216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rFonts w:ascii="Calibri" w:hAnsi="Calibri" w:cs="Calibri"/>
                <w:lang w:val="en-GB"/>
              </w:rPr>
            </w:pPr>
            <w:r w:rsidRPr="00025260">
              <w:rPr>
                <w:rStyle w:val="PageNumber"/>
                <w:rFonts w:ascii="Calibri" w:hAnsi="Calibri" w:cs="Calibri"/>
                <w:lang w:val="en-GB"/>
              </w:rPr>
              <w:t>To manage the Club’s on-line ticketing platform, enabling and maximising on-line, advanced ticketing sales</w:t>
            </w:r>
          </w:p>
          <w:p w14:paraId="41BCCB20" w14:textId="6F3B57ED" w:rsidR="00633216" w:rsidRPr="00025260" w:rsidRDefault="00633216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rFonts w:ascii="Calibri" w:hAnsi="Calibri" w:cs="Calibri"/>
                <w:lang w:val="en-GB"/>
              </w:rPr>
            </w:pPr>
            <w:r w:rsidRPr="00025260">
              <w:rPr>
                <w:rStyle w:val="PageNumber"/>
                <w:rFonts w:ascii="Calibri" w:hAnsi="Calibri" w:cs="Calibri"/>
                <w:lang w:val="en-GB"/>
              </w:rPr>
              <w:t>To manage the Club’s shop (including the online shop) ensuring maximisation of sales at matches and Club events wherever possible</w:t>
            </w:r>
          </w:p>
          <w:p w14:paraId="52A91ABB" w14:textId="26B4A249" w:rsidR="00633216" w:rsidRPr="00025260" w:rsidRDefault="00633216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rFonts w:ascii="Calibri" w:hAnsi="Calibri" w:cs="Calibri"/>
                <w:lang w:val="en-GB"/>
              </w:rPr>
            </w:pPr>
            <w:r w:rsidRPr="00025260">
              <w:rPr>
                <w:rStyle w:val="PageNumber"/>
                <w:rFonts w:ascii="Calibri" w:hAnsi="Calibri" w:cs="Calibri"/>
                <w:lang w:val="en-GB"/>
              </w:rPr>
              <w:t xml:space="preserve">To recruit &amp; manage match day ticket office, turnstile &amp; </w:t>
            </w:r>
            <w:r w:rsidR="00025260" w:rsidRPr="00025260">
              <w:rPr>
                <w:rStyle w:val="PageNumber"/>
                <w:rFonts w:ascii="Calibri" w:hAnsi="Calibri" w:cs="Calibri"/>
                <w:lang w:val="en-GB"/>
              </w:rPr>
              <w:t>Club shop staff</w:t>
            </w:r>
          </w:p>
          <w:p w14:paraId="1A7E9C56" w14:textId="7AC2A375" w:rsidR="00CC2FC4" w:rsidRPr="0082281D" w:rsidRDefault="00CC2FC4" w:rsidP="00025260">
            <w:pPr>
              <w:rPr>
                <w:rFonts w:ascii="Calibri" w:hAnsi="Calibri" w:cs="Calibri"/>
              </w:rPr>
            </w:pPr>
          </w:p>
        </w:tc>
      </w:tr>
      <w:tr w:rsidR="005A6A6D" w:rsidRPr="005E0C35" w14:paraId="3E2BC05F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247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2. Principal Accountabilities/Responsibilities</w:t>
            </w:r>
          </w:p>
        </w:tc>
      </w:tr>
      <w:tr w:rsidR="005A6A6D" w:rsidRPr="005E0C35" w14:paraId="28FFE1C5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6102" w14:textId="78D805B6" w:rsidR="0017501E" w:rsidRPr="00025260" w:rsidRDefault="001A6A12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</w:t>
            </w:r>
            <w:r w:rsidR="0017501E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onitor</w:t>
            </w:r>
            <w:r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&amp; report upon </w:t>
            </w:r>
            <w:r w:rsidR="0017501E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the</w:t>
            </w:r>
            <w:r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Club’s</w:t>
            </w:r>
            <w:r w:rsidR="0017501E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025260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Ticketing &amp; Merchandise</w:t>
            </w:r>
            <w:r w:rsidR="0017501E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2D3C58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Strategy</w:t>
            </w:r>
            <w:r w:rsidR="0017501E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to ensure </w:t>
            </w:r>
            <w:r w:rsidR="00025260" w:rsidRPr="00025260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annual targets are achieved</w:t>
            </w:r>
          </w:p>
          <w:p w14:paraId="125FFEE5" w14:textId="1B2501F6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>Collate match by match ticketing &amp; merchandise KPIs</w:t>
            </w:r>
          </w:p>
          <w:p w14:paraId="5C1270E7" w14:textId="6A67E810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 xml:space="preserve">Be the Club’s first point of contact with the on-line ticketing platform supplier to ensure the delivery of a positive customer journey &amp; high standards of service </w:t>
            </w:r>
            <w:proofErr w:type="gramStart"/>
            <w:r w:rsidRPr="00025260">
              <w:rPr>
                <w:rFonts w:ascii="Calibri" w:hAnsi="Calibri" w:cs="Calibri"/>
              </w:rPr>
              <w:t>a</w:t>
            </w:r>
            <w:r w:rsidR="00936F4F">
              <w:rPr>
                <w:rFonts w:ascii="Calibri" w:hAnsi="Calibri" w:cs="Calibri"/>
              </w:rPr>
              <w:t>t all times</w:t>
            </w:r>
            <w:proofErr w:type="gramEnd"/>
          </w:p>
          <w:p w14:paraId="3288C5B8" w14:textId="77777777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>Oversee all ticket sales for home and where appropriate, away games including co-ordinating &amp; communicating “on sale” dates for all matches</w:t>
            </w:r>
          </w:p>
          <w:p w14:paraId="5FB1570C" w14:textId="1BCF69E6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>Print match day tickets to enable cash purchases on the turnstiles</w:t>
            </w:r>
          </w:p>
          <w:p w14:paraId="3165617E" w14:textId="77777777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>Refund any unsold tickets through the online ticketing platform</w:t>
            </w:r>
          </w:p>
          <w:p w14:paraId="58C69359" w14:textId="6CA37574" w:rsidR="00025260" w:rsidRPr="00025260" w:rsidRDefault="002D61AE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Co-ordinate the a</w:t>
            </w:r>
            <w:r w:rsidR="00025260" w:rsidRPr="00025260">
              <w:rPr>
                <w:rFonts w:ascii="Calibri" w:hAnsi="Calibri" w:cs="Calibri"/>
              </w:rPr>
              <w:t>llocat</w:t>
            </w:r>
            <w:r>
              <w:rPr>
                <w:rFonts w:ascii="Calibri" w:hAnsi="Calibri" w:cs="Calibri"/>
              </w:rPr>
              <w:t>ion of</w:t>
            </w:r>
            <w:r w:rsidR="00025260" w:rsidRPr="00025260">
              <w:rPr>
                <w:rFonts w:ascii="Calibri" w:hAnsi="Calibri" w:cs="Calibri"/>
              </w:rPr>
              <w:t xml:space="preserve"> Directors’ Box seats for all home games</w:t>
            </w:r>
            <w:r>
              <w:rPr>
                <w:rFonts w:ascii="Calibri" w:hAnsi="Calibri" w:cs="Calibri"/>
              </w:rPr>
              <w:t>, including the production of the Directors’ Box seating plan and</w:t>
            </w:r>
            <w:r w:rsidR="00025260" w:rsidRPr="00025260">
              <w:rPr>
                <w:rFonts w:ascii="Calibri" w:hAnsi="Calibri" w:cs="Calibri"/>
              </w:rPr>
              <w:t xml:space="preserve"> ensur</w:t>
            </w:r>
            <w:r w:rsidR="007269AE">
              <w:rPr>
                <w:rFonts w:ascii="Calibri" w:hAnsi="Calibri" w:cs="Calibri"/>
              </w:rPr>
              <w:t>e</w:t>
            </w:r>
            <w:bookmarkStart w:id="0" w:name="_GoBack"/>
            <w:bookmarkEnd w:id="0"/>
            <w:r w:rsidR="00025260" w:rsidRPr="00025260">
              <w:rPr>
                <w:rFonts w:ascii="Calibri" w:hAnsi="Calibri" w:cs="Calibri"/>
              </w:rPr>
              <w:t xml:space="preserve"> all tickets are distributed prior to match day</w:t>
            </w:r>
          </w:p>
          <w:p w14:paraId="550FB54B" w14:textId="55E31F55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t>Collate all complimentary ticket requests for home games</w:t>
            </w:r>
          </w:p>
          <w:p w14:paraId="56AAD0AB" w14:textId="77777777" w:rsidR="00025260" w:rsidRPr="00025260" w:rsidRDefault="00025260" w:rsidP="00590790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025260">
              <w:rPr>
                <w:rFonts w:ascii="Calibri" w:hAnsi="Calibri" w:cs="Calibri"/>
              </w:rPr>
              <w:lastRenderedPageBreak/>
              <w:t>Lead and manage the annual season ticket &amp; half season ticket processes</w:t>
            </w:r>
          </w:p>
          <w:p w14:paraId="3F1FD650" w14:textId="77777777" w:rsidR="00936F4F" w:rsidRDefault="00936F4F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025260" w:rsidRPr="00025260">
              <w:rPr>
                <w:rFonts w:ascii="Calibri" w:hAnsi="Calibri" w:cs="Calibri"/>
              </w:rPr>
              <w:t>repar</w:t>
            </w:r>
            <w:r>
              <w:rPr>
                <w:rFonts w:ascii="Calibri" w:hAnsi="Calibri" w:cs="Calibri"/>
              </w:rPr>
              <w:t>e</w:t>
            </w:r>
            <w:r w:rsidR="00025260" w:rsidRPr="00025260"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</w:rPr>
              <w:t xml:space="preserve"> ensure the</w:t>
            </w:r>
            <w:r w:rsidR="00025260" w:rsidRPr="00025260">
              <w:rPr>
                <w:rFonts w:ascii="Calibri" w:hAnsi="Calibri" w:cs="Calibri"/>
              </w:rPr>
              <w:t xml:space="preserve"> safe keeping of individual floats, merchandise and tickets</w:t>
            </w:r>
          </w:p>
          <w:p w14:paraId="38801D3B" w14:textId="70BC851E" w:rsidR="00025260" w:rsidRDefault="00936F4F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025260" w:rsidRPr="00025260">
              <w:rPr>
                <w:rFonts w:ascii="Calibri" w:hAnsi="Calibri" w:cs="Calibri"/>
              </w:rPr>
              <w:t>econcil</w:t>
            </w:r>
            <w:r>
              <w:rPr>
                <w:rFonts w:ascii="Calibri" w:hAnsi="Calibri" w:cs="Calibri"/>
              </w:rPr>
              <w:t>e</w:t>
            </w:r>
            <w:r w:rsidR="00025260" w:rsidRPr="00025260">
              <w:rPr>
                <w:rFonts w:ascii="Calibri" w:hAnsi="Calibri" w:cs="Calibri"/>
              </w:rPr>
              <w:t xml:space="preserve"> takings for merchandise purchases &amp; ticket sales following each home game</w:t>
            </w:r>
          </w:p>
          <w:p w14:paraId="796BA28D" w14:textId="0DFBA172" w:rsidR="00025260" w:rsidRPr="00025260" w:rsidRDefault="00936F4F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025260" w:rsidRPr="00025260">
              <w:rPr>
                <w:rFonts w:ascii="Calibri" w:hAnsi="Calibri" w:cs="Calibri"/>
              </w:rPr>
              <w:t>nsure sufficient numbers of staff are deployed within the club shops &amp; turnstiles to deliver a positive experience for all fans at all ATFC &amp; Chelsea matches</w:t>
            </w:r>
          </w:p>
          <w:p w14:paraId="4B2C5045" w14:textId="648931C5" w:rsidR="00936F4F" w:rsidRDefault="00936F4F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025260" w:rsidRPr="00936F4F">
              <w:rPr>
                <w:rFonts w:ascii="Calibri" w:hAnsi="Calibri" w:cs="Calibri"/>
              </w:rPr>
              <w:t>anage the club shop, ticketing &amp; turnstiles operations on all ATFC &amp; Chelsea match days</w:t>
            </w:r>
          </w:p>
          <w:p w14:paraId="50984171" w14:textId="77777777" w:rsidR="00936F4F" w:rsidRDefault="00025260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936F4F">
              <w:rPr>
                <w:rFonts w:ascii="Calibri" w:hAnsi="Calibri" w:cs="Calibri"/>
              </w:rPr>
              <w:t>Undertake a monthly stock take &amp; sales reconciliation of Club merchandise</w:t>
            </w:r>
          </w:p>
          <w:p w14:paraId="0723BA39" w14:textId="77777777" w:rsidR="00936F4F" w:rsidRDefault="00025260" w:rsidP="0059079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936F4F">
              <w:rPr>
                <w:rFonts w:ascii="Calibri" w:hAnsi="Calibri" w:cs="Calibri"/>
              </w:rPr>
              <w:t>Manage the Club’s shop to ensure good presentation of varied, high quality, appealing stock</w:t>
            </w:r>
          </w:p>
          <w:p w14:paraId="0393B60C" w14:textId="77777777" w:rsidR="008C72E0" w:rsidRDefault="00025260" w:rsidP="0067204F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ind w:left="714" w:hanging="357"/>
              <w:contextualSpacing/>
              <w:jc w:val="both"/>
              <w:rPr>
                <w:rFonts w:ascii="Calibri" w:hAnsi="Calibri" w:cs="Calibri"/>
              </w:rPr>
            </w:pPr>
            <w:r w:rsidRPr="008C72E0">
              <w:rPr>
                <w:rFonts w:ascii="Calibri" w:hAnsi="Calibri" w:cs="Calibri"/>
              </w:rPr>
              <w:t>Manage the Club’s on-line shop to ensure good presentation of stock &amp; maximisation of sales</w:t>
            </w:r>
          </w:p>
          <w:p w14:paraId="30483A10" w14:textId="77777777" w:rsidR="008C72E0" w:rsidRDefault="00590790" w:rsidP="00D4766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ind w:left="714" w:hanging="357"/>
              <w:contextualSpacing/>
              <w:jc w:val="both"/>
              <w:rPr>
                <w:rFonts w:ascii="Calibri" w:hAnsi="Calibri" w:cs="Calibri"/>
              </w:rPr>
            </w:pPr>
            <w:r w:rsidRPr="008C72E0">
              <w:rPr>
                <w:rFonts w:ascii="Calibri" w:hAnsi="Calibri" w:cs="Calibri"/>
              </w:rPr>
              <w:t>Answer all enquiries at the Club shop counter, on the phone and via email</w:t>
            </w:r>
          </w:p>
          <w:p w14:paraId="074E37CD" w14:textId="77777777" w:rsidR="008C72E0" w:rsidRDefault="00590790" w:rsidP="00EE4A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714" w:hanging="357"/>
              <w:contextualSpacing/>
              <w:jc w:val="both"/>
              <w:rPr>
                <w:rFonts w:ascii="Calibri" w:hAnsi="Calibri" w:cs="Calibri"/>
              </w:rPr>
            </w:pPr>
            <w:r w:rsidRPr="008C72E0">
              <w:rPr>
                <w:rFonts w:ascii="Calibri" w:hAnsi="Calibri" w:cs="Calibri"/>
              </w:rPr>
              <w:t>Maintain product knowledge on the full range of goods and services provided by the Club</w:t>
            </w:r>
          </w:p>
          <w:p w14:paraId="3D04FD6E" w14:textId="69EB69FE" w:rsidR="00590790" w:rsidRPr="008C72E0" w:rsidRDefault="00590790" w:rsidP="00EE4A45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714" w:hanging="357"/>
              <w:contextualSpacing/>
              <w:jc w:val="both"/>
              <w:rPr>
                <w:rFonts w:ascii="Calibri" w:hAnsi="Calibri" w:cs="Calibri"/>
              </w:rPr>
            </w:pPr>
            <w:r w:rsidRPr="008C72E0">
              <w:rPr>
                <w:rFonts w:ascii="Calibri" w:hAnsi="Calibri" w:cs="Calibri"/>
              </w:rPr>
              <w:t>Sell and encourage sales for other products including sponsorship, hospitality, memberships, advertising, Club events, gift vouchers and donations</w:t>
            </w:r>
          </w:p>
          <w:p w14:paraId="5741A065" w14:textId="394A46C0" w:rsidR="008C17D9" w:rsidRPr="00936F4F" w:rsidRDefault="008C17D9" w:rsidP="008C72E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714" w:hanging="357"/>
              <w:contextualSpacing/>
              <w:jc w:val="both"/>
              <w:rPr>
                <w:rFonts w:ascii="Calibri" w:hAnsi="Calibri" w:cs="Calibri"/>
              </w:rPr>
            </w:pPr>
            <w:r w:rsidRPr="00936F4F">
              <w:rPr>
                <w:rFonts w:ascii="Calibri" w:hAnsi="Calibri" w:cs="Calibri"/>
              </w:rPr>
              <w:t>Ensure compliance with evolving data protection laws (GDPR)</w:t>
            </w:r>
          </w:p>
          <w:p w14:paraId="4F206642" w14:textId="50A2709D" w:rsidR="008C17D9" w:rsidRPr="00025260" w:rsidRDefault="008C17D9" w:rsidP="008C17D9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7110D7" w:rsidRPr="005E0C35" w14:paraId="6F67F48C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8C2F" w14:textId="77777777" w:rsidR="007110D7" w:rsidRPr="007110D7" w:rsidRDefault="007110D7" w:rsidP="007110D7">
            <w:pPr>
              <w:rPr>
                <w:rFonts w:ascii="Calibri" w:hAnsi="Calibri" w:cs="Calibri"/>
                <w:b/>
              </w:rPr>
            </w:pPr>
            <w:r w:rsidRPr="00C63616">
              <w:rPr>
                <w:rFonts w:ascii="Calibri" w:hAnsi="Calibri" w:cs="Calibri"/>
                <w:b/>
              </w:rPr>
              <w:lastRenderedPageBreak/>
              <w:t>3. Key Skills &amp; Experience Required:</w:t>
            </w:r>
          </w:p>
          <w:p w14:paraId="266A0C4B" w14:textId="6286C41A" w:rsid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Will have excellent communication skills both on the phone, in person and written </w:t>
            </w:r>
          </w:p>
          <w:p w14:paraId="671DFE26" w14:textId="3B51F589" w:rsidR="00EC5FF3" w:rsidRPr="007110D7" w:rsidRDefault="00EC5FF3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Cash handling &amp; reconciliation</w:t>
            </w:r>
          </w:p>
          <w:p w14:paraId="4D665B8F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“customer oriented” and a strong administrator </w:t>
            </w:r>
          </w:p>
          <w:p w14:paraId="6AD34D45" w14:textId="162AFE86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establish positive relationships with colleagues and stakeholders and command the respect of others </w:t>
            </w:r>
          </w:p>
          <w:p w14:paraId="4748457B" w14:textId="6508D692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present a highly professional image when representing the Club </w:t>
            </w:r>
          </w:p>
          <w:p w14:paraId="3A9E4B70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self-motivated and be happy to support the team in the varied role </w:t>
            </w:r>
          </w:p>
          <w:p w14:paraId="65C0D3AA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demonstrate a thorough approach to work, and able to </w:t>
            </w:r>
            <w:proofErr w:type="spellStart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organise</w:t>
            </w:r>
            <w:proofErr w:type="spellEnd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him/herself effectively </w:t>
            </w:r>
          </w:p>
          <w:p w14:paraId="727436D1" w14:textId="52A9663E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Segoe UI" w:eastAsia="Times New Roman" w:hAnsi="Segoe UI" w:cs="Segoe U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lastRenderedPageBreak/>
              <w:t>Will have a generally outgoing personality and enjoy social interaction</w:t>
            </w:r>
          </w:p>
        </w:tc>
      </w:tr>
    </w:tbl>
    <w:p w14:paraId="7B851CB4" w14:textId="77777777" w:rsidR="005A6A6D" w:rsidRPr="005E0C35" w:rsidRDefault="005A6A6D" w:rsidP="00F57B5B"/>
    <w:sectPr w:rsidR="005A6A6D" w:rsidRPr="005E0C35">
      <w:headerReference w:type="default" r:id="rId8"/>
      <w:footerReference w:type="default" r:id="rId9"/>
      <w:pgSz w:w="16840" w:h="11900" w:orient="landscape"/>
      <w:pgMar w:top="899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F9BB" w14:textId="77777777" w:rsidR="00D627D0" w:rsidRDefault="00D627D0">
      <w:r>
        <w:separator/>
      </w:r>
    </w:p>
  </w:endnote>
  <w:endnote w:type="continuationSeparator" w:id="0">
    <w:p w14:paraId="08B8F302" w14:textId="77777777" w:rsidR="00D627D0" w:rsidRDefault="00D6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38BB" w14:textId="77777777" w:rsidR="005A6A6D" w:rsidRDefault="005F4B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04D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37DCB" w14:textId="77777777" w:rsidR="00D627D0" w:rsidRDefault="00D627D0">
      <w:r>
        <w:separator/>
      </w:r>
    </w:p>
  </w:footnote>
  <w:footnote w:type="continuationSeparator" w:id="0">
    <w:p w14:paraId="0D0DE7AC" w14:textId="77777777" w:rsidR="00D627D0" w:rsidRDefault="00D6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6F1B" w14:textId="77777777" w:rsidR="005A6A6D" w:rsidRDefault="005A6A6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5CA"/>
    <w:multiLevelType w:val="hybridMultilevel"/>
    <w:tmpl w:val="9146B3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71E5"/>
    <w:multiLevelType w:val="hybridMultilevel"/>
    <w:tmpl w:val="44B8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6413"/>
    <w:multiLevelType w:val="hybridMultilevel"/>
    <w:tmpl w:val="F348C2D8"/>
    <w:lvl w:ilvl="0" w:tplc="799600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029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499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DE491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2A60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62138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B641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089B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8C72A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7E1DA9"/>
    <w:multiLevelType w:val="hybridMultilevel"/>
    <w:tmpl w:val="1CE6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433A"/>
    <w:multiLevelType w:val="multilevel"/>
    <w:tmpl w:val="AE8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91B84"/>
    <w:multiLevelType w:val="hybridMultilevel"/>
    <w:tmpl w:val="78AC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C30"/>
    <w:multiLevelType w:val="hybridMultilevel"/>
    <w:tmpl w:val="58B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54F2C"/>
    <w:multiLevelType w:val="hybridMultilevel"/>
    <w:tmpl w:val="22A4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677B6"/>
    <w:multiLevelType w:val="hybridMultilevel"/>
    <w:tmpl w:val="6C68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D83"/>
    <w:multiLevelType w:val="hybridMultilevel"/>
    <w:tmpl w:val="E83A9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A2042"/>
    <w:multiLevelType w:val="multilevel"/>
    <w:tmpl w:val="741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F1B9F"/>
    <w:multiLevelType w:val="hybridMultilevel"/>
    <w:tmpl w:val="9258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3752C"/>
    <w:multiLevelType w:val="hybridMultilevel"/>
    <w:tmpl w:val="E100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1C06"/>
    <w:multiLevelType w:val="hybridMultilevel"/>
    <w:tmpl w:val="76AA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6FFB"/>
    <w:multiLevelType w:val="hybridMultilevel"/>
    <w:tmpl w:val="91AC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91146"/>
    <w:multiLevelType w:val="hybridMultilevel"/>
    <w:tmpl w:val="D80A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45B3"/>
    <w:multiLevelType w:val="hybridMultilevel"/>
    <w:tmpl w:val="66623D12"/>
    <w:lvl w:ilvl="0" w:tplc="6E60E1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80BD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038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62954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CC9C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2814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A4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A82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86EA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1344A20"/>
    <w:multiLevelType w:val="hybridMultilevel"/>
    <w:tmpl w:val="D2B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9081E"/>
    <w:multiLevelType w:val="hybridMultilevel"/>
    <w:tmpl w:val="46F0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3C6B"/>
    <w:multiLevelType w:val="hybridMultilevel"/>
    <w:tmpl w:val="3ECE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04FD1"/>
    <w:multiLevelType w:val="hybridMultilevel"/>
    <w:tmpl w:val="8C02C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1656"/>
    <w:multiLevelType w:val="hybridMultilevel"/>
    <w:tmpl w:val="07AA786E"/>
    <w:lvl w:ilvl="0" w:tplc="87F420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3066F82"/>
    <w:multiLevelType w:val="hybridMultilevel"/>
    <w:tmpl w:val="31586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38D6"/>
    <w:multiLevelType w:val="hybridMultilevel"/>
    <w:tmpl w:val="62CC8BDE"/>
    <w:lvl w:ilvl="0" w:tplc="492A4E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425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E28F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E20AD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885CB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C88B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387F8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066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9051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A57333"/>
    <w:multiLevelType w:val="hybridMultilevel"/>
    <w:tmpl w:val="39586E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02116"/>
    <w:multiLevelType w:val="hybridMultilevel"/>
    <w:tmpl w:val="11E28810"/>
    <w:lvl w:ilvl="0" w:tplc="651C7A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25D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D6BE6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4AC91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DA1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9CB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CAB8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877F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C601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9DE5146"/>
    <w:multiLevelType w:val="hybridMultilevel"/>
    <w:tmpl w:val="5EE05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CC37CE0"/>
    <w:multiLevelType w:val="hybridMultilevel"/>
    <w:tmpl w:val="C2968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AAD"/>
    <w:multiLevelType w:val="hybridMultilevel"/>
    <w:tmpl w:val="150E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32FF1"/>
    <w:multiLevelType w:val="hybridMultilevel"/>
    <w:tmpl w:val="FE1A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7EA9"/>
    <w:multiLevelType w:val="hybridMultilevel"/>
    <w:tmpl w:val="D4C4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D2B90"/>
    <w:multiLevelType w:val="hybridMultilevel"/>
    <w:tmpl w:val="A2DEA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5117D"/>
    <w:multiLevelType w:val="hybridMultilevel"/>
    <w:tmpl w:val="4DEC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32C48"/>
    <w:multiLevelType w:val="hybridMultilevel"/>
    <w:tmpl w:val="0D0E37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1159E"/>
    <w:multiLevelType w:val="hybridMultilevel"/>
    <w:tmpl w:val="F83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59B"/>
    <w:multiLevelType w:val="hybridMultilevel"/>
    <w:tmpl w:val="5DC01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218BD"/>
    <w:multiLevelType w:val="hybridMultilevel"/>
    <w:tmpl w:val="8330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7" w15:restartNumberingAfterBreak="0">
    <w:nsid w:val="7E931FE6"/>
    <w:multiLevelType w:val="hybridMultilevel"/>
    <w:tmpl w:val="CD024E52"/>
    <w:lvl w:ilvl="0" w:tplc="0406D682">
      <w:start w:val="1"/>
      <w:numFmt w:val="bullet"/>
      <w:lvlText w:val="•"/>
      <w:lvlJc w:val="left"/>
      <w:pPr>
        <w:tabs>
          <w:tab w:val="left" w:pos="108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92685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E1226">
      <w:start w:val="1"/>
      <w:numFmt w:val="bullet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2E86E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A3A1E">
      <w:start w:val="1"/>
      <w:numFmt w:val="bullet"/>
      <w:lvlText w:val="o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18CDCE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E2C8A8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52144A">
      <w:start w:val="1"/>
      <w:numFmt w:val="bullet"/>
      <w:lvlText w:val="o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4CF62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25"/>
  </w:num>
  <w:num w:numId="3">
    <w:abstractNumId w:val="2"/>
  </w:num>
  <w:num w:numId="4">
    <w:abstractNumId w:val="37"/>
  </w:num>
  <w:num w:numId="5">
    <w:abstractNumId w:val="16"/>
  </w:num>
  <w:num w:numId="6">
    <w:abstractNumId w:val="23"/>
  </w:num>
  <w:num w:numId="7">
    <w:abstractNumId w:val="26"/>
  </w:num>
  <w:num w:numId="8">
    <w:abstractNumId w:val="20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6"/>
  </w:num>
  <w:num w:numId="18">
    <w:abstractNumId w:val="27"/>
  </w:num>
  <w:num w:numId="19">
    <w:abstractNumId w:val="22"/>
  </w:num>
  <w:num w:numId="20">
    <w:abstractNumId w:val="35"/>
  </w:num>
  <w:num w:numId="21">
    <w:abstractNumId w:val="8"/>
  </w:num>
  <w:num w:numId="22">
    <w:abstractNumId w:val="12"/>
  </w:num>
  <w:num w:numId="23">
    <w:abstractNumId w:val="17"/>
  </w:num>
  <w:num w:numId="24">
    <w:abstractNumId w:val="19"/>
  </w:num>
  <w:num w:numId="25">
    <w:abstractNumId w:val="28"/>
  </w:num>
  <w:num w:numId="26">
    <w:abstractNumId w:val="14"/>
  </w:num>
  <w:num w:numId="27">
    <w:abstractNumId w:val="13"/>
  </w:num>
  <w:num w:numId="28">
    <w:abstractNumId w:val="30"/>
  </w:num>
  <w:num w:numId="29">
    <w:abstractNumId w:val="34"/>
  </w:num>
  <w:num w:numId="30">
    <w:abstractNumId w:val="11"/>
  </w:num>
  <w:num w:numId="31">
    <w:abstractNumId w:val="10"/>
  </w:num>
  <w:num w:numId="32">
    <w:abstractNumId w:val="1"/>
  </w:num>
  <w:num w:numId="33">
    <w:abstractNumId w:val="18"/>
  </w:num>
  <w:num w:numId="34">
    <w:abstractNumId w:val="6"/>
  </w:num>
  <w:num w:numId="35">
    <w:abstractNumId w:val="4"/>
  </w:num>
  <w:num w:numId="36">
    <w:abstractNumId w:val="7"/>
  </w:num>
  <w:num w:numId="37">
    <w:abstractNumId w:val="2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6D"/>
    <w:rsid w:val="00025260"/>
    <w:rsid w:val="00045E98"/>
    <w:rsid w:val="000908A7"/>
    <w:rsid w:val="000D7356"/>
    <w:rsid w:val="000F791F"/>
    <w:rsid w:val="00123DC2"/>
    <w:rsid w:val="0017501E"/>
    <w:rsid w:val="00195D07"/>
    <w:rsid w:val="001A6A12"/>
    <w:rsid w:val="001C57E2"/>
    <w:rsid w:val="001E20CC"/>
    <w:rsid w:val="0020372E"/>
    <w:rsid w:val="0021147D"/>
    <w:rsid w:val="002A370A"/>
    <w:rsid w:val="002D3C58"/>
    <w:rsid w:val="002D61AE"/>
    <w:rsid w:val="002F32CC"/>
    <w:rsid w:val="00334ECD"/>
    <w:rsid w:val="00340202"/>
    <w:rsid w:val="003437D5"/>
    <w:rsid w:val="003853CB"/>
    <w:rsid w:val="00392244"/>
    <w:rsid w:val="00397A97"/>
    <w:rsid w:val="00403C87"/>
    <w:rsid w:val="00404DB8"/>
    <w:rsid w:val="00444359"/>
    <w:rsid w:val="00464A02"/>
    <w:rsid w:val="004704C2"/>
    <w:rsid w:val="0051412B"/>
    <w:rsid w:val="00590790"/>
    <w:rsid w:val="00594414"/>
    <w:rsid w:val="005A6A6D"/>
    <w:rsid w:val="005E0C35"/>
    <w:rsid w:val="005F4B87"/>
    <w:rsid w:val="00611436"/>
    <w:rsid w:val="00633216"/>
    <w:rsid w:val="00652DB1"/>
    <w:rsid w:val="00690F48"/>
    <w:rsid w:val="006963F4"/>
    <w:rsid w:val="006A5B3B"/>
    <w:rsid w:val="006E0D32"/>
    <w:rsid w:val="007110D7"/>
    <w:rsid w:val="00713200"/>
    <w:rsid w:val="007269AE"/>
    <w:rsid w:val="00737469"/>
    <w:rsid w:val="00750029"/>
    <w:rsid w:val="007B0836"/>
    <w:rsid w:val="007D16B8"/>
    <w:rsid w:val="00803050"/>
    <w:rsid w:val="0082281D"/>
    <w:rsid w:val="00823566"/>
    <w:rsid w:val="00855B3E"/>
    <w:rsid w:val="008C17D9"/>
    <w:rsid w:val="008C72E0"/>
    <w:rsid w:val="009218F7"/>
    <w:rsid w:val="00936F4F"/>
    <w:rsid w:val="00946366"/>
    <w:rsid w:val="00956204"/>
    <w:rsid w:val="009E2788"/>
    <w:rsid w:val="00A02359"/>
    <w:rsid w:val="00A4703D"/>
    <w:rsid w:val="00A53C10"/>
    <w:rsid w:val="00A7598A"/>
    <w:rsid w:val="00AA61F2"/>
    <w:rsid w:val="00AB683B"/>
    <w:rsid w:val="00AE4F7A"/>
    <w:rsid w:val="00B005E9"/>
    <w:rsid w:val="00B8239B"/>
    <w:rsid w:val="00B9642B"/>
    <w:rsid w:val="00C148E2"/>
    <w:rsid w:val="00C22DED"/>
    <w:rsid w:val="00C27E57"/>
    <w:rsid w:val="00C27F6E"/>
    <w:rsid w:val="00CC2FC4"/>
    <w:rsid w:val="00CE0CFF"/>
    <w:rsid w:val="00CE211A"/>
    <w:rsid w:val="00D25262"/>
    <w:rsid w:val="00D30FC9"/>
    <w:rsid w:val="00D627D0"/>
    <w:rsid w:val="00D819BD"/>
    <w:rsid w:val="00DB24CD"/>
    <w:rsid w:val="00E14C44"/>
    <w:rsid w:val="00EC5FF3"/>
    <w:rsid w:val="00F04573"/>
    <w:rsid w:val="00F20D7B"/>
    <w:rsid w:val="00F2453A"/>
    <w:rsid w:val="00F445BA"/>
    <w:rsid w:val="00F57B5B"/>
    <w:rsid w:val="00FC3857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B5F"/>
  <w15:docId w15:val="{D74FB110-6E02-42EB-ABB0-2EB9E8B4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  <w:rPr>
      <w:lang w:val="en-US"/>
    </w:rPr>
  </w:style>
  <w:style w:type="paragraph" w:styleId="ListParagraph">
    <w:name w:val="List Paragraph"/>
    <w:basedOn w:val="Normal"/>
    <w:uiPriority w:val="34"/>
    <w:qFormat/>
    <w:rsid w:val="000F7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B1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B9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tro">
    <w:name w:val="intro"/>
    <w:basedOn w:val="Normal"/>
    <w:rsid w:val="008C1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ascii="Arial" w:eastAsia="Times New Roman" w:hAnsi="Arial" w:cs="Arial"/>
      <w:color w:val="auto"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632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5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31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8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6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McRoyall</dc:creator>
  <cp:lastModifiedBy>Laura Smith</cp:lastModifiedBy>
  <cp:revision>8</cp:revision>
  <dcterms:created xsi:type="dcterms:W3CDTF">2018-06-15T13:49:00Z</dcterms:created>
  <dcterms:modified xsi:type="dcterms:W3CDTF">2018-06-15T14:03:00Z</dcterms:modified>
</cp:coreProperties>
</file>